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BE" w:rsidRDefault="00D975BE" w:rsidP="00D975BE">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Член 50</w:t>
      </w:r>
    </w:p>
    <w:p w:rsidR="00D975BE" w:rsidRDefault="00D975BE" w:rsidP="00D975BE">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(предишен член 44 от ДЕО)</w:t>
      </w:r>
    </w:p>
    <w:p w:rsidR="00D975BE" w:rsidRDefault="00D975BE" w:rsidP="00D975BE">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1. За да се постигне свободата на установяване в определена дейност, Европейският парламент и Съветът, като действат в съответствие с обикновената законодателна процедура и след консултация с Икономическия и социален комитет, приемат директиви.</w:t>
      </w:r>
    </w:p>
    <w:p w:rsidR="00D975BE" w:rsidRDefault="00D975BE" w:rsidP="00D975BE">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2. Европейският парламент, Съветът и Комисията изпълняват функциите, които са им възложени в съответствие с предходните разпоредби в частност:</w:t>
      </w:r>
    </w:p>
    <w:p w:rsidR="00D975BE" w:rsidRDefault="00D975BE" w:rsidP="00D975BE">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а) като отдават, като общо правило, приоритетно значение на дейностите, при които свободата на установяване е от особено съществено значение за развитието на производството и търговията;</w:t>
      </w:r>
    </w:p>
    <w:p w:rsidR="00D975BE" w:rsidRDefault="00D975BE" w:rsidP="00D975BE">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б) като осигуряват тясно сътрудничество между компетентните органи в държавите-членки с цел уточняване на специфичното положение на различни дейности в рамките на Съюза;</w:t>
      </w:r>
    </w:p>
    <w:p w:rsidR="00D975BE" w:rsidRDefault="00D975BE" w:rsidP="00D975BE">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в) като отменят тези административни процедури и практики, които произтичат или от националното законодателство, или от споразумения, сключени преди това между държавите-членки, чието запазване би представлявало пречка за осъществяването на свободата на установяване;</w:t>
      </w:r>
    </w:p>
    <w:p w:rsidR="00D975BE" w:rsidRDefault="00D975BE" w:rsidP="00D975BE">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г) като гарантират, че работниците от една държава-член</w:t>
      </w:r>
      <w:bookmarkStart w:id="0" w:name="_GoBack"/>
      <w:bookmarkEnd w:id="0"/>
      <w:r>
        <w:rPr>
          <w:rFonts w:ascii="Tahoma" w:hAnsi="Tahoma" w:cs="Tahoma"/>
          <w:color w:val="000000"/>
          <w:sz w:val="19"/>
          <w:szCs w:val="19"/>
        </w:rPr>
        <w:t>ка, заети на работа на територията на друга държава-членка, могат да останат на тази територия с цел започването на дейност като самостоятелно заети лица, когато те отговарят на условията, на които би се изисквало да отговарят, ако влизаха в тази държава по времето, когато са имали намерение да започнат осъществяването на такава дейност;</w:t>
      </w:r>
    </w:p>
    <w:p w:rsidR="00D975BE" w:rsidRDefault="00D975BE" w:rsidP="00D975BE">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д) като предоставят възможност на гражданин на една държава-членка да придобива и ползва земи и сгради на територията на друга държава-членка, доколкото това не противоречи на принципите, предвидени в член 39, параграф 2.</w:t>
      </w:r>
    </w:p>
    <w:p w:rsidR="00D975BE" w:rsidRDefault="00D975BE" w:rsidP="00D975BE">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е) като осъществяват постепенно премахване на ограниченията върху свободата на установяване във всеки вид дейност, както по отношение условията за създаване на търговски представителства, клонове или дъщерни дружества на територията на държава-членка, така и до условията за назначаването на персонал, който принадлежи към главното предприятие на мениджърски или контролни длъжности в такива търговски представителства, клонове или дъщерни дружества;</w:t>
      </w:r>
    </w:p>
    <w:p w:rsidR="00D975BE" w:rsidRDefault="00D975BE" w:rsidP="00D975BE">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ж) посредством координирането до необходимата степен на гаранциите, които се изискват от държавите-членки от дружествата по смисъла на член 54, втора алинея, за да се защитят интересите на техните членове и на третите лица, с оглед тези гаранции да станат равностойни в целия Съюз;</w:t>
      </w:r>
    </w:p>
    <w:p w:rsidR="00D975BE" w:rsidRDefault="00D975BE" w:rsidP="00D975BE">
      <w:pPr>
        <w:pStyle w:val="NormalWeb"/>
        <w:spacing w:before="150" w:beforeAutospacing="0" w:after="150" w:afterAutospacing="0"/>
        <w:ind w:left="225" w:right="525"/>
        <w:rPr>
          <w:rFonts w:ascii="Tahoma" w:hAnsi="Tahoma" w:cs="Tahoma"/>
          <w:color w:val="000000"/>
          <w:sz w:val="19"/>
          <w:szCs w:val="19"/>
        </w:rPr>
      </w:pPr>
      <w:r>
        <w:rPr>
          <w:rFonts w:ascii="Tahoma" w:hAnsi="Tahoma" w:cs="Tahoma"/>
          <w:color w:val="000000"/>
          <w:sz w:val="19"/>
          <w:szCs w:val="19"/>
        </w:rPr>
        <w:t>з) като се уверят взаимно, че условията на установяване не се нарушават от помощи, предоставяни от държавите-членки.</w:t>
      </w:r>
    </w:p>
    <w:p w:rsidR="00587B4F" w:rsidRDefault="00587B4F"/>
    <w:sectPr w:rsidR="00587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0C"/>
    <w:rsid w:val="0001310C"/>
    <w:rsid w:val="00587B4F"/>
    <w:rsid w:val="00D975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A7BC4-4BFB-48DE-8A3B-56550BE3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5B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2140</Characters>
  <Application>Microsoft Office Word</Application>
  <DocSecurity>0</DocSecurity>
  <Lines>17</Lines>
  <Paragraphs>5</Paragraphs>
  <ScaleCrop>false</ScaleCrop>
  <Company>Ministry Of Finance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Ивелина Кирилова</dc:creator>
  <cp:keywords/>
  <dc:description/>
  <cp:lastModifiedBy>Ивелина Кирилова</cp:lastModifiedBy>
  <cp:revision>2</cp:revision>
  <dcterms:created xsi:type="dcterms:W3CDTF">2022-03-17T14:24:00Z</dcterms:created>
  <dcterms:modified xsi:type="dcterms:W3CDTF">2022-03-17T14:25:00Z</dcterms:modified>
</cp:coreProperties>
</file>